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C4F72" w14:textId="249B6F95" w:rsidR="006D290F" w:rsidRPr="0020307B" w:rsidRDefault="006D290F" w:rsidP="00387003">
      <w:pPr>
        <w:pStyle w:val="Body"/>
        <w:jc w:val="both"/>
        <w:rPr>
          <w:b/>
          <w:bCs/>
        </w:rPr>
      </w:pPr>
      <w:r w:rsidRPr="0020307B">
        <w:rPr>
          <w:b/>
          <w:bCs/>
        </w:rPr>
        <w:t xml:space="preserve">Lp </w:t>
      </w:r>
      <w:r w:rsidR="009A155D">
        <w:rPr>
          <w:b/>
          <w:bCs/>
        </w:rPr>
        <w:t>Signe Viimsalu</w:t>
      </w:r>
    </w:p>
    <w:p w14:paraId="1AAAFF62" w14:textId="389F6E13" w:rsidR="00166259" w:rsidRDefault="009A155D" w:rsidP="00387003">
      <w:pPr>
        <w:pStyle w:val="Body"/>
        <w:jc w:val="both"/>
        <w:rPr>
          <w:bCs/>
          <w:color w:val="auto"/>
        </w:rPr>
      </w:pPr>
      <w:r w:rsidRPr="002237BC">
        <w:t>Maksejõuetuse teenistuse juhataja</w:t>
      </w:r>
      <w:r w:rsidR="00EA73AE" w:rsidRPr="0020307B">
        <w:rPr>
          <w:b/>
          <w:bCs/>
        </w:rPr>
        <w:t xml:space="preserve">                  </w:t>
      </w:r>
      <w:r w:rsidR="00166259">
        <w:rPr>
          <w:b/>
          <w:bCs/>
        </w:rPr>
        <w:t xml:space="preserve">                   </w:t>
      </w:r>
      <w:r w:rsidR="00166259" w:rsidRPr="00EB55AC">
        <w:rPr>
          <w:bCs/>
          <w:color w:val="auto"/>
        </w:rPr>
        <w:t xml:space="preserve">Teie </w:t>
      </w:r>
      <w:r w:rsidR="00166259">
        <w:rPr>
          <w:bCs/>
          <w:color w:val="auto"/>
        </w:rPr>
        <w:t>05.06.2024</w:t>
      </w:r>
      <w:r w:rsidR="00166259" w:rsidRPr="00EB55AC">
        <w:rPr>
          <w:bCs/>
          <w:color w:val="auto"/>
        </w:rPr>
        <w:t xml:space="preserve"> nr 12-1/202</w:t>
      </w:r>
      <w:r w:rsidR="00166259">
        <w:rPr>
          <w:bCs/>
          <w:color w:val="auto"/>
        </w:rPr>
        <w:t>4</w:t>
      </w:r>
      <w:r w:rsidR="00166259" w:rsidRPr="00EB55AC">
        <w:rPr>
          <w:bCs/>
          <w:color w:val="auto"/>
        </w:rPr>
        <w:t>-0</w:t>
      </w:r>
      <w:r w:rsidR="00166259">
        <w:rPr>
          <w:bCs/>
          <w:color w:val="auto"/>
        </w:rPr>
        <w:t>15</w:t>
      </w:r>
      <w:r w:rsidR="00166259" w:rsidRPr="00EB55AC">
        <w:rPr>
          <w:bCs/>
          <w:color w:val="auto"/>
        </w:rPr>
        <w:t>-</w:t>
      </w:r>
      <w:r w:rsidR="00166259">
        <w:rPr>
          <w:bCs/>
          <w:color w:val="auto"/>
        </w:rPr>
        <w:t>2</w:t>
      </w:r>
    </w:p>
    <w:p w14:paraId="3D1FEE44" w14:textId="296ED569" w:rsidR="00EA73AE" w:rsidRPr="002237BC" w:rsidRDefault="009A155D" w:rsidP="00387003">
      <w:pPr>
        <w:pStyle w:val="Body"/>
        <w:jc w:val="both"/>
      </w:pPr>
      <w:r w:rsidRPr="002237BC">
        <w:t>Maksejõuetuse teenistus</w:t>
      </w:r>
      <w:r w:rsidR="00166259">
        <w:t xml:space="preserve">                                                    </w:t>
      </w:r>
      <w:r w:rsidR="003670BF">
        <w:t xml:space="preserve"> </w:t>
      </w:r>
      <w:r w:rsidR="00166259" w:rsidRPr="00EB55AC">
        <w:rPr>
          <w:rFonts w:eastAsia="Times New Roman"/>
          <w:bCs/>
        </w:rPr>
        <w:t xml:space="preserve">Meie </w:t>
      </w:r>
      <w:r w:rsidR="009D5B9B">
        <w:rPr>
          <w:rFonts w:eastAsia="Times New Roman"/>
          <w:bCs/>
        </w:rPr>
        <w:t>01.07</w:t>
      </w:r>
      <w:r w:rsidR="00166259" w:rsidRPr="00EB55AC">
        <w:rPr>
          <w:rFonts w:eastAsia="Times New Roman"/>
          <w:bCs/>
        </w:rPr>
        <w:t>.202</w:t>
      </w:r>
      <w:r w:rsidR="00166259">
        <w:rPr>
          <w:rFonts w:eastAsia="Times New Roman"/>
          <w:bCs/>
        </w:rPr>
        <w:t>4</w:t>
      </w:r>
      <w:r w:rsidR="00166259" w:rsidRPr="00EB55AC">
        <w:rPr>
          <w:rFonts w:eastAsia="Times New Roman"/>
          <w:bCs/>
        </w:rPr>
        <w:t xml:space="preserve"> nr 1-2/</w:t>
      </w:r>
      <w:r w:rsidR="00166259">
        <w:rPr>
          <w:rFonts w:eastAsia="Times New Roman"/>
          <w:bCs/>
        </w:rPr>
        <w:t>421-2</w:t>
      </w:r>
    </w:p>
    <w:p w14:paraId="3B407778" w14:textId="6E574F11" w:rsidR="006D290F" w:rsidRPr="0020307B" w:rsidRDefault="009A155D" w:rsidP="00387003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8"/>
        </w:tabs>
        <w:jc w:val="both"/>
      </w:pPr>
      <w:r>
        <w:t>Konkurentsiamet</w:t>
      </w:r>
      <w:r w:rsidR="006D290F" w:rsidRPr="0020307B">
        <w:tab/>
      </w:r>
      <w:r w:rsidR="006D290F" w:rsidRPr="0020307B">
        <w:tab/>
        <w:t xml:space="preserve">     </w:t>
      </w:r>
      <w:r w:rsidR="00EA73AE" w:rsidRPr="0020307B">
        <w:t xml:space="preserve">    </w:t>
      </w:r>
      <w:r w:rsidR="006D290F" w:rsidRPr="0020307B">
        <w:t xml:space="preserve">   </w:t>
      </w:r>
    </w:p>
    <w:p w14:paraId="33341322" w14:textId="77C27905" w:rsidR="006D290F" w:rsidRPr="0020307B" w:rsidRDefault="009D5B9B" w:rsidP="00387003">
      <w:pPr>
        <w:pStyle w:val="Body"/>
        <w:jc w:val="both"/>
      </w:pPr>
      <w:hyperlink r:id="rId8" w:history="1">
        <w:r w:rsidR="002237BC" w:rsidRPr="00821AD6">
          <w:rPr>
            <w:rStyle w:val="Hyperlink"/>
          </w:rPr>
          <w:t>info@konkurentsiamet.ee</w:t>
        </w:r>
      </w:hyperlink>
      <w:r w:rsidR="002237BC">
        <w:t xml:space="preserve"> </w:t>
      </w:r>
    </w:p>
    <w:p w14:paraId="5B47ED8B" w14:textId="3403C9D6" w:rsidR="00EA73AE" w:rsidRPr="0020307B" w:rsidRDefault="009D5B9B" w:rsidP="00387003">
      <w:pPr>
        <w:widowControl/>
        <w:suppressAutoHyphens w:val="0"/>
        <w:rPr>
          <w:szCs w:val="24"/>
        </w:rPr>
      </w:pPr>
      <w:hyperlink r:id="rId9" w:history="1"/>
    </w:p>
    <w:p w14:paraId="4F2B391B" w14:textId="77777777" w:rsidR="00EA73AE" w:rsidRPr="0020307B" w:rsidRDefault="00EA73AE" w:rsidP="00387003">
      <w:pPr>
        <w:widowControl/>
        <w:suppressAutoHyphens w:val="0"/>
        <w:rPr>
          <w:szCs w:val="24"/>
        </w:rPr>
      </w:pPr>
    </w:p>
    <w:p w14:paraId="70A8F51F" w14:textId="77777777" w:rsidR="00EA73AE" w:rsidRPr="0020307B" w:rsidRDefault="00EA73AE" w:rsidP="00387003">
      <w:pPr>
        <w:widowControl/>
        <w:suppressAutoHyphens w:val="0"/>
        <w:rPr>
          <w:szCs w:val="24"/>
        </w:rPr>
      </w:pPr>
    </w:p>
    <w:p w14:paraId="5E69E47B" w14:textId="5181CDCC" w:rsidR="006D290F" w:rsidRPr="0020307B" w:rsidRDefault="00166259" w:rsidP="00387003">
      <w:pPr>
        <w:tabs>
          <w:tab w:val="left" w:pos="0"/>
        </w:tabs>
        <w:spacing w:line="276" w:lineRule="auto"/>
        <w:jc w:val="both"/>
        <w:rPr>
          <w:b/>
          <w:bCs/>
          <w:szCs w:val="24"/>
        </w:rPr>
      </w:pPr>
      <w:r>
        <w:rPr>
          <w:b/>
          <w:bCs/>
          <w:szCs w:val="24"/>
        </w:rPr>
        <w:t>Vastus Teie 05.06.2024 kirjale</w:t>
      </w:r>
    </w:p>
    <w:p w14:paraId="42B9848B" w14:textId="77777777" w:rsidR="00F55CF6" w:rsidRPr="0020307B" w:rsidRDefault="00F55CF6" w:rsidP="00387003">
      <w:pPr>
        <w:tabs>
          <w:tab w:val="left" w:pos="0"/>
        </w:tabs>
        <w:spacing w:line="276" w:lineRule="auto"/>
        <w:jc w:val="both"/>
        <w:rPr>
          <w:b/>
          <w:bCs/>
          <w:szCs w:val="24"/>
        </w:rPr>
      </w:pPr>
    </w:p>
    <w:p w14:paraId="49443193" w14:textId="402BC819" w:rsidR="00F55CF6" w:rsidRPr="00DD4D56" w:rsidRDefault="00DD4D56" w:rsidP="00B83EE1">
      <w:pPr>
        <w:tabs>
          <w:tab w:val="left" w:pos="0"/>
        </w:tabs>
        <w:jc w:val="both"/>
        <w:rPr>
          <w:szCs w:val="24"/>
        </w:rPr>
      </w:pPr>
      <w:r w:rsidRPr="00DD4D56">
        <w:rPr>
          <w:szCs w:val="24"/>
        </w:rPr>
        <w:t>Lugupeetud Signe Viimsalu</w:t>
      </w:r>
    </w:p>
    <w:p w14:paraId="51B027D9" w14:textId="77777777" w:rsidR="00DD4D56" w:rsidRDefault="00DD4D56" w:rsidP="00B83EE1">
      <w:pPr>
        <w:tabs>
          <w:tab w:val="left" w:pos="0"/>
        </w:tabs>
        <w:jc w:val="both"/>
        <w:rPr>
          <w:b/>
          <w:bCs/>
          <w:szCs w:val="24"/>
        </w:rPr>
      </w:pPr>
    </w:p>
    <w:p w14:paraId="476B6258" w14:textId="68194E4C" w:rsidR="00387003" w:rsidRDefault="003670BF" w:rsidP="00B83EE1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Olete oma 05.06.2024 vastuskirjas juhtinud tähelepanu, et Eesti Advokatuuri juhatus kui maksejõuetusvaldkonnas seaduse alusel volitatud haldusjärelevalve organ </w:t>
      </w:r>
      <w:proofErr w:type="spellStart"/>
      <w:r>
        <w:rPr>
          <w:szCs w:val="24"/>
        </w:rPr>
        <w:t>AdvS</w:t>
      </w:r>
      <w:proofErr w:type="spellEnd"/>
      <w:r>
        <w:rPr>
          <w:szCs w:val="24"/>
        </w:rPr>
        <w:t xml:space="preserve"> § 46 lg 3 alusel on jätnud seadusest tulenevad ülesanded täitmata. Juhite tähelepanu, et haldusõiguses ei saa üks haldusorgan ehk advokatuuri juhatus oma ülesandeid delegeerida teisele haldusorganile ehk advokatuuri </w:t>
      </w:r>
      <w:proofErr w:type="spellStart"/>
      <w:r>
        <w:rPr>
          <w:szCs w:val="24"/>
        </w:rPr>
        <w:t>aukohtule</w:t>
      </w:r>
      <w:proofErr w:type="spellEnd"/>
      <w:r w:rsidR="00EC412C">
        <w:rPr>
          <w:szCs w:val="24"/>
        </w:rPr>
        <w:t xml:space="preserve"> ning taunite advokatuuri poolt tekitatud olukorda, kuivõrd vandeadvokaatide rikkumisi on maksejõuetusvaldkonnas väidetavalt palju.</w:t>
      </w:r>
    </w:p>
    <w:p w14:paraId="1D0FAC03" w14:textId="77777777" w:rsidR="007B4EF8" w:rsidRDefault="007B4EF8" w:rsidP="00B83EE1">
      <w:pPr>
        <w:tabs>
          <w:tab w:val="left" w:pos="0"/>
        </w:tabs>
        <w:jc w:val="both"/>
        <w:rPr>
          <w:szCs w:val="24"/>
        </w:rPr>
      </w:pPr>
    </w:p>
    <w:p w14:paraId="1958EC0A" w14:textId="5DA105FF" w:rsidR="007B4EF8" w:rsidRDefault="007B4EF8" w:rsidP="00B83EE1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Teavitame Teid, et advokatuur jääb oma Teile 14.09.2023 </w:t>
      </w:r>
      <w:r w:rsidR="00C15FFA">
        <w:rPr>
          <w:szCs w:val="24"/>
        </w:rPr>
        <w:t xml:space="preserve">edastatud kirjas </w:t>
      </w:r>
      <w:r>
        <w:rPr>
          <w:szCs w:val="24"/>
        </w:rPr>
        <w:t>nr 1-2/620-1 viidatud seisukohtade</w:t>
      </w:r>
      <w:r w:rsidR="00834F02">
        <w:rPr>
          <w:szCs w:val="24"/>
        </w:rPr>
        <w:t xml:space="preserve"> juurde</w:t>
      </w:r>
      <w:r>
        <w:rPr>
          <w:szCs w:val="24"/>
        </w:rPr>
        <w:t>. Advokatuuri organid ei ole haldusorganid ning advokatuuri</w:t>
      </w:r>
      <w:r w:rsidR="00BC2280">
        <w:rPr>
          <w:szCs w:val="24"/>
        </w:rPr>
        <w:t xml:space="preserve"> juhatus ega aukohus ei teosta pankrotihalduritest üle haldusjärelevalvet. </w:t>
      </w:r>
      <w:r w:rsidR="00BC2280" w:rsidRPr="00EB55AC">
        <w:rPr>
          <w:szCs w:val="24"/>
        </w:rPr>
        <w:t>Advokatuur juhindub oma tegevuses seadustest, advokatuuri organite õigusaktidest ja headest tavadest. Advokatuuri pädevuses on muuhulgas järelevalve advokatuuri liikmete kutsetegevuse ja kutse-eetika nõuete täitmise üle.</w:t>
      </w:r>
    </w:p>
    <w:p w14:paraId="725443E7" w14:textId="77777777" w:rsidR="003670BF" w:rsidRDefault="003670BF" w:rsidP="00B83EE1">
      <w:pPr>
        <w:tabs>
          <w:tab w:val="left" w:pos="0"/>
        </w:tabs>
        <w:jc w:val="both"/>
        <w:rPr>
          <w:szCs w:val="24"/>
        </w:rPr>
      </w:pPr>
    </w:p>
    <w:p w14:paraId="7FC8622A" w14:textId="6E09AAFD" w:rsidR="003670BF" w:rsidRDefault="00BC2280" w:rsidP="00B83EE1">
      <w:pPr>
        <w:tabs>
          <w:tab w:val="left" w:pos="0"/>
        </w:tabs>
        <w:jc w:val="both"/>
        <w:rPr>
          <w:szCs w:val="24"/>
        </w:rPr>
      </w:pPr>
      <w:r w:rsidRPr="00EB55AC">
        <w:rPr>
          <w:rFonts w:eastAsia="Times New Roman"/>
          <w:szCs w:val="24"/>
        </w:rPr>
        <w:t xml:space="preserve">Advokatuuri organite otsused oma tegevuse tulemusena on vaidlustatavad haldusaktidena ning allutatud halduskohtu kontrollile, kuid advokatuur ei ole riigiasutus ega haldusorgan. </w:t>
      </w:r>
      <w:proofErr w:type="spellStart"/>
      <w:r w:rsidRPr="00EB55AC">
        <w:rPr>
          <w:rFonts w:eastAsia="Times New Roman"/>
          <w:color w:val="000000" w:themeColor="text1"/>
          <w:szCs w:val="24"/>
        </w:rPr>
        <w:t>AdvS</w:t>
      </w:r>
      <w:proofErr w:type="spellEnd"/>
      <w:r w:rsidRPr="00EB55AC">
        <w:rPr>
          <w:rFonts w:eastAsia="Times New Roman"/>
          <w:color w:val="000000" w:themeColor="text1"/>
          <w:szCs w:val="24"/>
        </w:rPr>
        <w:t xml:space="preserve"> § 2 lg 1 ja 2 kohaselt on </w:t>
      </w:r>
      <w:r w:rsidRPr="00EB55AC">
        <w:rPr>
          <w:rFonts w:eastAsia="Times New Roman"/>
          <w:szCs w:val="24"/>
        </w:rPr>
        <w:t xml:space="preserve">advokatuurile seadusega antud avalik-õiguslik staatus teatud funktsioonide tõttu, kuid organisatsiooni põhiolemust väljendab </w:t>
      </w:r>
      <w:proofErr w:type="spellStart"/>
      <w:r w:rsidRPr="00EB55AC">
        <w:rPr>
          <w:rFonts w:eastAsia="Times New Roman"/>
          <w:szCs w:val="24"/>
        </w:rPr>
        <w:t>AdvS</w:t>
      </w:r>
      <w:proofErr w:type="spellEnd"/>
      <w:r w:rsidRPr="00EB55AC">
        <w:rPr>
          <w:rFonts w:eastAsia="Times New Roman"/>
          <w:szCs w:val="24"/>
        </w:rPr>
        <w:t xml:space="preserve"> § 2 lg 1: </w:t>
      </w:r>
      <w:r w:rsidRPr="00EB55AC">
        <w:rPr>
          <w:rFonts w:eastAsia="Times New Roman"/>
          <w:i/>
          <w:iCs/>
          <w:szCs w:val="24"/>
        </w:rPr>
        <w:t>Eesti Advokatuur on 1919. aasta 14. juunil asutatud advokaatide omavalitsuslikel põhimõtetel tegutsev kutseühendus õigusteenuse osutamise korraldamiseks era- ja avalikes huvides ning advokaatide kutsealaste õiguste kaitsmiseks.</w:t>
      </w:r>
      <w:r w:rsidRPr="00EB55AC">
        <w:rPr>
          <w:rFonts w:eastAsia="Times New Roman"/>
          <w:szCs w:val="24"/>
        </w:rPr>
        <w:t xml:space="preserve"> </w:t>
      </w:r>
    </w:p>
    <w:p w14:paraId="320884FF" w14:textId="77777777" w:rsidR="003670BF" w:rsidRDefault="003670BF" w:rsidP="00B83EE1">
      <w:pPr>
        <w:tabs>
          <w:tab w:val="left" w:pos="0"/>
        </w:tabs>
        <w:jc w:val="both"/>
        <w:rPr>
          <w:szCs w:val="24"/>
        </w:rPr>
      </w:pPr>
    </w:p>
    <w:p w14:paraId="7E9D10AA" w14:textId="77777777" w:rsidR="00EC6C25" w:rsidRDefault="00EC6C25" w:rsidP="00B83EE1">
      <w:pPr>
        <w:jc w:val="both"/>
      </w:pPr>
    </w:p>
    <w:p w14:paraId="79CF1A7B" w14:textId="07792C2F" w:rsidR="00F55CF6" w:rsidRPr="00EC6C25" w:rsidRDefault="00F55CF6" w:rsidP="00B83EE1">
      <w:pPr>
        <w:jc w:val="both"/>
      </w:pPr>
      <w:r w:rsidRPr="0020307B">
        <w:rPr>
          <w:szCs w:val="24"/>
        </w:rPr>
        <w:t>Lugupidamisega</w:t>
      </w:r>
    </w:p>
    <w:p w14:paraId="1937CEFB" w14:textId="77777777" w:rsidR="00F55CF6" w:rsidRPr="0020307B" w:rsidRDefault="00F55CF6" w:rsidP="00B83EE1">
      <w:pPr>
        <w:pStyle w:val="Body"/>
        <w:jc w:val="both"/>
      </w:pPr>
    </w:p>
    <w:p w14:paraId="0D0C350D" w14:textId="77777777" w:rsidR="00F55CF6" w:rsidRPr="0020307B" w:rsidRDefault="00F55CF6" w:rsidP="00B83EE1">
      <w:pPr>
        <w:pStyle w:val="Body"/>
        <w:jc w:val="both"/>
      </w:pPr>
      <w:r w:rsidRPr="0020307B">
        <w:t>(allkirjastatud digitaalselt)</w:t>
      </w:r>
    </w:p>
    <w:p w14:paraId="285BDA3D" w14:textId="77777777" w:rsidR="00F55CF6" w:rsidRPr="0020307B" w:rsidRDefault="00F55CF6" w:rsidP="00B83EE1">
      <w:pPr>
        <w:pStyle w:val="Body"/>
        <w:jc w:val="both"/>
      </w:pPr>
    </w:p>
    <w:p w14:paraId="66D01792" w14:textId="77777777" w:rsidR="00F55CF6" w:rsidRPr="0020307B" w:rsidRDefault="00F55CF6" w:rsidP="00B83EE1">
      <w:pPr>
        <w:pStyle w:val="Body"/>
        <w:jc w:val="both"/>
      </w:pPr>
      <w:r w:rsidRPr="0020307B">
        <w:t>Imbi Jürgen</w:t>
      </w:r>
    </w:p>
    <w:p w14:paraId="54097C14" w14:textId="2C462DF4" w:rsidR="004946FF" w:rsidRPr="0020307B" w:rsidRDefault="00F55CF6" w:rsidP="009B3593">
      <w:pPr>
        <w:pStyle w:val="Body"/>
        <w:jc w:val="both"/>
      </w:pPr>
      <w:r w:rsidRPr="0020307B">
        <w:t>Esimees</w:t>
      </w:r>
    </w:p>
    <w:sectPr w:rsidR="004946FF" w:rsidRPr="0020307B" w:rsidSect="00C05E04">
      <w:headerReference w:type="first" r:id="rId10"/>
      <w:footerReference w:type="first" r:id="rId11"/>
      <w:pgSz w:w="11906" w:h="16838"/>
      <w:pgMar w:top="1417" w:right="1417" w:bottom="1417" w:left="1417" w:header="709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3C14A" w14:textId="77777777" w:rsidR="006146F4" w:rsidRDefault="006146F4" w:rsidP="00F636B5">
      <w:r>
        <w:separator/>
      </w:r>
    </w:p>
  </w:endnote>
  <w:endnote w:type="continuationSeparator" w:id="0">
    <w:p w14:paraId="1C6CC254" w14:textId="77777777" w:rsidR="006146F4" w:rsidRDefault="006146F4" w:rsidP="00F6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G Mincho Light J">
    <w:altName w:val="Calibri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054E4" w14:textId="19DAAB95" w:rsidR="008A5914" w:rsidRPr="008A5914" w:rsidRDefault="008A5914" w:rsidP="008A5914">
    <w:pPr>
      <w:pStyle w:val="Footer"/>
      <w:pBdr>
        <w:top w:val="single" w:sz="1" w:space="1" w:color="000000"/>
      </w:pBdr>
      <w:rPr>
        <w:rFonts w:ascii="Times New Roman" w:hAnsi="Times New Roman" w:cs="Times New Roman"/>
        <w:sz w:val="24"/>
        <w:szCs w:val="24"/>
      </w:rPr>
    </w:pPr>
    <w:r w:rsidRPr="008A5914">
      <w:rPr>
        <w:rFonts w:ascii="Times New Roman" w:hAnsi="Times New Roman" w:cs="Times New Roman"/>
        <w:sz w:val="24"/>
        <w:szCs w:val="24"/>
      </w:rPr>
      <w:t xml:space="preserve">Rävala pst 3                   Tel 662 0665             </w:t>
    </w:r>
    <w:r w:rsidRPr="008A5914">
      <w:rPr>
        <w:rFonts w:ascii="Times New Roman" w:hAnsi="Times New Roman" w:cs="Times New Roman"/>
        <w:sz w:val="24"/>
        <w:szCs w:val="24"/>
      </w:rPr>
      <w:tab/>
      <w:t xml:space="preserve">                                      </w:t>
    </w:r>
    <w:r w:rsidR="00467C99">
      <w:rPr>
        <w:rFonts w:ascii="Times New Roman" w:hAnsi="Times New Roman" w:cs="Times New Roman"/>
        <w:sz w:val="24"/>
        <w:szCs w:val="24"/>
      </w:rPr>
      <w:t xml:space="preserve">              </w:t>
    </w:r>
    <w:r w:rsidRPr="008A5914">
      <w:rPr>
        <w:rFonts w:ascii="Times New Roman" w:hAnsi="Times New Roman" w:cs="Times New Roman"/>
        <w:sz w:val="24"/>
        <w:szCs w:val="24"/>
      </w:rPr>
      <w:t xml:space="preserve">  Arvelduskonto </w:t>
    </w:r>
  </w:p>
  <w:p w14:paraId="5AE55C62" w14:textId="456C6EE8" w:rsidR="008A5914" w:rsidRPr="008A5914" w:rsidRDefault="008A5914" w:rsidP="008A5914">
    <w:pPr>
      <w:pStyle w:val="Footer"/>
      <w:pBdr>
        <w:top w:val="single" w:sz="1" w:space="1" w:color="000000"/>
      </w:pBdr>
      <w:rPr>
        <w:rFonts w:ascii="Times New Roman" w:hAnsi="Times New Roman" w:cs="Times New Roman"/>
        <w:sz w:val="24"/>
        <w:szCs w:val="24"/>
      </w:rPr>
    </w:pPr>
    <w:r w:rsidRPr="008A5914">
      <w:rPr>
        <w:rFonts w:ascii="Times New Roman" w:hAnsi="Times New Roman" w:cs="Times New Roman"/>
        <w:sz w:val="24"/>
        <w:szCs w:val="24"/>
      </w:rPr>
      <w:t>10143 TALLINN           E-post:</w:t>
    </w:r>
    <w:r w:rsidR="00467C99">
      <w:rPr>
        <w:rFonts w:ascii="Times New Roman" w:hAnsi="Times New Roman" w:cs="Times New Roman"/>
        <w:sz w:val="24"/>
        <w:szCs w:val="24"/>
      </w:rPr>
      <w:t xml:space="preserve"> </w:t>
    </w:r>
    <w:r w:rsidRPr="008A5914">
      <w:rPr>
        <w:rFonts w:ascii="Times New Roman" w:hAnsi="Times New Roman" w:cs="Times New Roman"/>
        <w:sz w:val="24"/>
        <w:szCs w:val="24"/>
      </w:rPr>
      <w:t xml:space="preserve">advokatuur@advokatuur.ee </w:t>
    </w:r>
    <w:r w:rsidR="00467C99">
      <w:rPr>
        <w:rFonts w:ascii="Times New Roman" w:hAnsi="Times New Roman" w:cs="Times New Roman"/>
        <w:sz w:val="24"/>
        <w:szCs w:val="24"/>
      </w:rPr>
      <w:t xml:space="preserve">             </w:t>
    </w:r>
    <w:r w:rsidR="00435FCE" w:rsidRPr="00435FCE">
      <w:rPr>
        <w:rFonts w:ascii="Times New Roman" w:hAnsi="Times New Roman" w:cs="Times New Roman"/>
        <w:sz w:val="24"/>
        <w:szCs w:val="24"/>
      </w:rPr>
      <w:t>EE167700771009219435</w:t>
    </w:r>
    <w:r w:rsidRPr="008A5914">
      <w:rPr>
        <w:rFonts w:ascii="Times New Roman" w:hAnsi="Times New Roman" w:cs="Times New Roman"/>
        <w:sz w:val="24"/>
        <w:szCs w:val="24"/>
      </w:rPr>
      <w:t xml:space="preserve">                                                        </w:t>
    </w:r>
  </w:p>
  <w:p w14:paraId="2C16063A" w14:textId="6FFBAB4F" w:rsidR="008A5914" w:rsidRDefault="008A5914" w:rsidP="008A5914">
    <w:pPr>
      <w:pStyle w:val="Footer"/>
    </w:pPr>
    <w:proofErr w:type="spellStart"/>
    <w:r w:rsidRPr="008A5914">
      <w:rPr>
        <w:rFonts w:ascii="Times New Roman" w:hAnsi="Times New Roman" w:cs="Times New Roman"/>
        <w:sz w:val="24"/>
        <w:szCs w:val="24"/>
      </w:rPr>
      <w:t>Reg</w:t>
    </w:r>
    <w:proofErr w:type="spellEnd"/>
    <w:r w:rsidRPr="008A5914">
      <w:rPr>
        <w:rFonts w:ascii="Times New Roman" w:hAnsi="Times New Roman" w:cs="Times New Roman"/>
        <w:sz w:val="24"/>
        <w:szCs w:val="24"/>
      </w:rPr>
      <w:t xml:space="preserve"> kood </w:t>
    </w:r>
    <w:r w:rsidRPr="008A5914">
      <w:rPr>
        <w:rFonts w:ascii="Times New Roman" w:hAnsi="Times New Roman" w:cs="Times New Roman"/>
        <w:sz w:val="24"/>
        <w:szCs w:val="28"/>
      </w:rPr>
      <w:t xml:space="preserve">74000027                                                                            </w:t>
    </w:r>
    <w:r w:rsidR="00467C99">
      <w:rPr>
        <w:rFonts w:ascii="Times New Roman" w:hAnsi="Times New Roman" w:cs="Times New Roman"/>
        <w:sz w:val="24"/>
        <w:szCs w:val="28"/>
      </w:rPr>
      <w:t xml:space="preserve">             </w:t>
    </w:r>
    <w:r w:rsidR="00435FCE">
      <w:rPr>
        <w:rFonts w:ascii="Times New Roman" w:hAnsi="Times New Roman" w:cs="Times New Roman"/>
        <w:sz w:val="24"/>
        <w:szCs w:val="28"/>
      </w:rPr>
      <w:t xml:space="preserve">      </w:t>
    </w:r>
    <w:r w:rsidR="00435FCE" w:rsidRPr="00435FCE">
      <w:rPr>
        <w:rFonts w:ascii="Times New Roman" w:hAnsi="Times New Roman" w:cs="Times New Roman"/>
        <w:sz w:val="24"/>
        <w:szCs w:val="24"/>
      </w:rPr>
      <w:t>AS LHV Pank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F7CA4" w14:textId="77777777" w:rsidR="006146F4" w:rsidRDefault="006146F4" w:rsidP="00F636B5">
      <w:r>
        <w:separator/>
      </w:r>
    </w:p>
  </w:footnote>
  <w:footnote w:type="continuationSeparator" w:id="0">
    <w:p w14:paraId="1CB6C63C" w14:textId="77777777" w:rsidR="006146F4" w:rsidRDefault="006146F4" w:rsidP="00F6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F6869" w14:textId="4CF1EE11" w:rsidR="00612C7D" w:rsidRDefault="00612C7D" w:rsidP="00612C7D">
    <w:pPr>
      <w:pStyle w:val="Header"/>
      <w:jc w:val="center"/>
      <w:rPr>
        <w:sz w:val="36"/>
      </w:rPr>
    </w:pPr>
  </w:p>
  <w:p w14:paraId="563566D3" w14:textId="6EE54E27" w:rsidR="00612C7D" w:rsidRPr="00F636B5" w:rsidRDefault="005E650A" w:rsidP="00612C7D">
    <w:pPr>
      <w:pBdr>
        <w:bottom w:val="single" w:sz="1" w:space="1" w:color="000000"/>
      </w:pBdr>
      <w:jc w:val="center"/>
      <w:rPr>
        <w:sz w:val="36"/>
        <w:szCs w:val="36"/>
      </w:rPr>
    </w:pPr>
    <w:r w:rsidRPr="00A11456">
      <w:rPr>
        <w:noProof/>
        <w:sz w:val="36"/>
        <w:szCs w:val="36"/>
      </w:rPr>
      <w:drawing>
        <wp:inline distT="0" distB="0" distL="0" distR="0" wp14:anchorId="6DF41139" wp14:editId="474596A4">
          <wp:extent cx="3600953" cy="1438476"/>
          <wp:effectExtent l="0" t="0" r="0" b="9525"/>
          <wp:docPr id="1970899206" name="Picture 1" descr="A logo for a b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899206" name="Picture 1" descr="A logo for a bar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953" cy="1438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3D6274" w14:textId="06991FA3" w:rsidR="00E3299C" w:rsidRPr="00612C7D" w:rsidRDefault="00E3299C" w:rsidP="00612C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A53C9"/>
    <w:multiLevelType w:val="multilevel"/>
    <w:tmpl w:val="202EC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05627B"/>
    <w:multiLevelType w:val="hybridMultilevel"/>
    <w:tmpl w:val="9814E1C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100731">
    <w:abstractNumId w:val="1"/>
  </w:num>
  <w:num w:numId="2" w16cid:durableId="393549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B5"/>
    <w:rsid w:val="000015E9"/>
    <w:rsid w:val="00023C71"/>
    <w:rsid w:val="000359CD"/>
    <w:rsid w:val="00044487"/>
    <w:rsid w:val="00063A59"/>
    <w:rsid w:val="000642C1"/>
    <w:rsid w:val="00095584"/>
    <w:rsid w:val="00095AD0"/>
    <w:rsid w:val="00097D7B"/>
    <w:rsid w:val="000A1674"/>
    <w:rsid w:val="000B4F07"/>
    <w:rsid w:val="000C0A09"/>
    <w:rsid w:val="000D1C11"/>
    <w:rsid w:val="000D6865"/>
    <w:rsid w:val="000F0273"/>
    <w:rsid w:val="000F3F95"/>
    <w:rsid w:val="00104D33"/>
    <w:rsid w:val="00117B0A"/>
    <w:rsid w:val="001266F3"/>
    <w:rsid w:val="00130A2F"/>
    <w:rsid w:val="001532C7"/>
    <w:rsid w:val="001555BA"/>
    <w:rsid w:val="001642E8"/>
    <w:rsid w:val="00166259"/>
    <w:rsid w:val="00180193"/>
    <w:rsid w:val="00186194"/>
    <w:rsid w:val="001B0802"/>
    <w:rsid w:val="001B66AC"/>
    <w:rsid w:val="001C3499"/>
    <w:rsid w:val="001C5387"/>
    <w:rsid w:val="001D024A"/>
    <w:rsid w:val="001E7882"/>
    <w:rsid w:val="001F4577"/>
    <w:rsid w:val="0020307B"/>
    <w:rsid w:val="002237BC"/>
    <w:rsid w:val="002238C2"/>
    <w:rsid w:val="0023555C"/>
    <w:rsid w:val="00240D3C"/>
    <w:rsid w:val="0024366C"/>
    <w:rsid w:val="0025512D"/>
    <w:rsid w:val="002661C6"/>
    <w:rsid w:val="00287682"/>
    <w:rsid w:val="002B3531"/>
    <w:rsid w:val="002B362E"/>
    <w:rsid w:val="002B36EE"/>
    <w:rsid w:val="002B44D0"/>
    <w:rsid w:val="002C7008"/>
    <w:rsid w:val="002D3EA9"/>
    <w:rsid w:val="00313518"/>
    <w:rsid w:val="00315D7C"/>
    <w:rsid w:val="00316F56"/>
    <w:rsid w:val="003577BF"/>
    <w:rsid w:val="003650B8"/>
    <w:rsid w:val="003670BF"/>
    <w:rsid w:val="003806DB"/>
    <w:rsid w:val="00387003"/>
    <w:rsid w:val="00391662"/>
    <w:rsid w:val="003A11D6"/>
    <w:rsid w:val="003A573B"/>
    <w:rsid w:val="003A79EC"/>
    <w:rsid w:val="003B5DB0"/>
    <w:rsid w:val="003D7DFB"/>
    <w:rsid w:val="003E0F02"/>
    <w:rsid w:val="003F01F0"/>
    <w:rsid w:val="003F2C57"/>
    <w:rsid w:val="003F3223"/>
    <w:rsid w:val="00400F19"/>
    <w:rsid w:val="00432E9D"/>
    <w:rsid w:val="00435D27"/>
    <w:rsid w:val="00435FCE"/>
    <w:rsid w:val="00437F27"/>
    <w:rsid w:val="00445864"/>
    <w:rsid w:val="00450C77"/>
    <w:rsid w:val="0046256E"/>
    <w:rsid w:val="00467C99"/>
    <w:rsid w:val="004946FF"/>
    <w:rsid w:val="004A43BD"/>
    <w:rsid w:val="004E3D31"/>
    <w:rsid w:val="004F17D0"/>
    <w:rsid w:val="004F2604"/>
    <w:rsid w:val="004F4B91"/>
    <w:rsid w:val="0050345A"/>
    <w:rsid w:val="005153AE"/>
    <w:rsid w:val="00530D4D"/>
    <w:rsid w:val="005510D8"/>
    <w:rsid w:val="0058343D"/>
    <w:rsid w:val="005A5FFA"/>
    <w:rsid w:val="005B03AD"/>
    <w:rsid w:val="005B1C09"/>
    <w:rsid w:val="005C1D2C"/>
    <w:rsid w:val="005E650A"/>
    <w:rsid w:val="006021FB"/>
    <w:rsid w:val="006069C6"/>
    <w:rsid w:val="00612C73"/>
    <w:rsid w:val="00612C7D"/>
    <w:rsid w:val="006146F4"/>
    <w:rsid w:val="00620E90"/>
    <w:rsid w:val="00625797"/>
    <w:rsid w:val="00664190"/>
    <w:rsid w:val="0066648E"/>
    <w:rsid w:val="00676FF5"/>
    <w:rsid w:val="00684C55"/>
    <w:rsid w:val="00695C57"/>
    <w:rsid w:val="006B4427"/>
    <w:rsid w:val="006D290F"/>
    <w:rsid w:val="006D3A99"/>
    <w:rsid w:val="006E1744"/>
    <w:rsid w:val="006E36A8"/>
    <w:rsid w:val="006F237E"/>
    <w:rsid w:val="00702DED"/>
    <w:rsid w:val="0070634B"/>
    <w:rsid w:val="00713E28"/>
    <w:rsid w:val="007520AD"/>
    <w:rsid w:val="00752DFB"/>
    <w:rsid w:val="00753B86"/>
    <w:rsid w:val="00764C0D"/>
    <w:rsid w:val="00766764"/>
    <w:rsid w:val="00777D17"/>
    <w:rsid w:val="0079060D"/>
    <w:rsid w:val="00794C45"/>
    <w:rsid w:val="007A3458"/>
    <w:rsid w:val="007B4EF8"/>
    <w:rsid w:val="007B5E3D"/>
    <w:rsid w:val="007B6251"/>
    <w:rsid w:val="007C32C5"/>
    <w:rsid w:val="007D22D0"/>
    <w:rsid w:val="007D6DD1"/>
    <w:rsid w:val="007E3CF7"/>
    <w:rsid w:val="007E53A4"/>
    <w:rsid w:val="00803FC5"/>
    <w:rsid w:val="0083210F"/>
    <w:rsid w:val="00834F02"/>
    <w:rsid w:val="0083607D"/>
    <w:rsid w:val="00856C34"/>
    <w:rsid w:val="00864C81"/>
    <w:rsid w:val="00865EE7"/>
    <w:rsid w:val="00881150"/>
    <w:rsid w:val="00895C67"/>
    <w:rsid w:val="008A4D80"/>
    <w:rsid w:val="008A5914"/>
    <w:rsid w:val="008A6E10"/>
    <w:rsid w:val="008B4C05"/>
    <w:rsid w:val="008C393D"/>
    <w:rsid w:val="008C521D"/>
    <w:rsid w:val="008D1FCD"/>
    <w:rsid w:val="008D4DB4"/>
    <w:rsid w:val="008E2EBE"/>
    <w:rsid w:val="008F1BE2"/>
    <w:rsid w:val="008F682B"/>
    <w:rsid w:val="0091669D"/>
    <w:rsid w:val="00916E73"/>
    <w:rsid w:val="00966CDF"/>
    <w:rsid w:val="00970944"/>
    <w:rsid w:val="0098636D"/>
    <w:rsid w:val="009A155D"/>
    <w:rsid w:val="009B139B"/>
    <w:rsid w:val="009B3593"/>
    <w:rsid w:val="009D5B9B"/>
    <w:rsid w:val="009E78AD"/>
    <w:rsid w:val="009F2FAE"/>
    <w:rsid w:val="00A17313"/>
    <w:rsid w:val="00A24FDA"/>
    <w:rsid w:val="00A300F0"/>
    <w:rsid w:val="00A3525E"/>
    <w:rsid w:val="00A41735"/>
    <w:rsid w:val="00A859CD"/>
    <w:rsid w:val="00A92D76"/>
    <w:rsid w:val="00A9506E"/>
    <w:rsid w:val="00AB1593"/>
    <w:rsid w:val="00AC2CDD"/>
    <w:rsid w:val="00AC3113"/>
    <w:rsid w:val="00AE15F1"/>
    <w:rsid w:val="00AF100C"/>
    <w:rsid w:val="00B63290"/>
    <w:rsid w:val="00B66343"/>
    <w:rsid w:val="00B72E00"/>
    <w:rsid w:val="00B81C29"/>
    <w:rsid w:val="00B83EE1"/>
    <w:rsid w:val="00BB5046"/>
    <w:rsid w:val="00BC2280"/>
    <w:rsid w:val="00BD0D8C"/>
    <w:rsid w:val="00BE0B9A"/>
    <w:rsid w:val="00C05E04"/>
    <w:rsid w:val="00C15046"/>
    <w:rsid w:val="00C15FFA"/>
    <w:rsid w:val="00C373DE"/>
    <w:rsid w:val="00C37E43"/>
    <w:rsid w:val="00C43849"/>
    <w:rsid w:val="00C968C5"/>
    <w:rsid w:val="00CC0F5C"/>
    <w:rsid w:val="00CC3EC2"/>
    <w:rsid w:val="00CC43F5"/>
    <w:rsid w:val="00CD3C55"/>
    <w:rsid w:val="00CE7181"/>
    <w:rsid w:val="00D06765"/>
    <w:rsid w:val="00D117E9"/>
    <w:rsid w:val="00D30575"/>
    <w:rsid w:val="00D31A7E"/>
    <w:rsid w:val="00D43266"/>
    <w:rsid w:val="00D50ACD"/>
    <w:rsid w:val="00D663B1"/>
    <w:rsid w:val="00DB488B"/>
    <w:rsid w:val="00DC1128"/>
    <w:rsid w:val="00DC7F4E"/>
    <w:rsid w:val="00DD4D56"/>
    <w:rsid w:val="00DD4FF9"/>
    <w:rsid w:val="00DD6814"/>
    <w:rsid w:val="00DE1178"/>
    <w:rsid w:val="00E17F60"/>
    <w:rsid w:val="00E3299C"/>
    <w:rsid w:val="00E35FB3"/>
    <w:rsid w:val="00E54AE3"/>
    <w:rsid w:val="00E75559"/>
    <w:rsid w:val="00E7702D"/>
    <w:rsid w:val="00E84DA0"/>
    <w:rsid w:val="00EA73AE"/>
    <w:rsid w:val="00EB7A23"/>
    <w:rsid w:val="00EC412C"/>
    <w:rsid w:val="00EC512E"/>
    <w:rsid w:val="00EC6C25"/>
    <w:rsid w:val="00F55CF6"/>
    <w:rsid w:val="00F60DA1"/>
    <w:rsid w:val="00F618F3"/>
    <w:rsid w:val="00F636B5"/>
    <w:rsid w:val="00F71E8E"/>
    <w:rsid w:val="00F7685D"/>
    <w:rsid w:val="00F77979"/>
    <w:rsid w:val="00F81A69"/>
    <w:rsid w:val="00F81F3A"/>
    <w:rsid w:val="00F86B70"/>
    <w:rsid w:val="00FB34EF"/>
    <w:rsid w:val="00FB7363"/>
    <w:rsid w:val="00FF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2C0F7"/>
  <w15:docId w15:val="{3790CA83-CDAA-47B2-9056-F67566E6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223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636B5"/>
  </w:style>
  <w:style w:type="paragraph" w:styleId="Footer">
    <w:name w:val="footer"/>
    <w:basedOn w:val="Normal"/>
    <w:link w:val="FooterChar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F636B5"/>
  </w:style>
  <w:style w:type="paragraph" w:styleId="BalloonText">
    <w:name w:val="Balloon Text"/>
    <w:basedOn w:val="Normal"/>
    <w:link w:val="BalloonTextChar"/>
    <w:uiPriority w:val="99"/>
    <w:semiHidden/>
    <w:unhideWhenUsed/>
    <w:rsid w:val="00F636B5"/>
    <w:pPr>
      <w:widowControl/>
      <w:suppressAutoHyphens w:val="0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6B5"/>
    <w:rPr>
      <w:rFonts w:ascii="Tahoma" w:hAnsi="Tahoma" w:cs="Tahoma"/>
      <w:sz w:val="16"/>
      <w:szCs w:val="16"/>
    </w:rPr>
  </w:style>
  <w:style w:type="character" w:styleId="Hyperlink">
    <w:name w:val="Hyperlink"/>
    <w:rsid w:val="003F3223"/>
    <w:rPr>
      <w:color w:val="0000FF"/>
      <w:u w:val="single"/>
    </w:rPr>
  </w:style>
  <w:style w:type="character" w:customStyle="1" w:styleId="style4style5style6">
    <w:name w:val="style4 style5 style6"/>
    <w:basedOn w:val="DefaultParagraphFont"/>
    <w:rsid w:val="003F3223"/>
  </w:style>
  <w:style w:type="paragraph" w:customStyle="1" w:styleId="Default">
    <w:name w:val="Default"/>
    <w:rsid w:val="003F32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customStyle="1" w:styleId="Body">
    <w:name w:val="Body"/>
    <w:rsid w:val="006D290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t-EE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6D290F"/>
    <w:rPr>
      <w:outline w:val="0"/>
      <w:color w:val="0000FF"/>
      <w:u w:val="single" w:color="0000FF"/>
    </w:rPr>
  </w:style>
  <w:style w:type="character" w:styleId="UnresolvedMention">
    <w:name w:val="Unresolved Mention"/>
    <w:basedOn w:val="DefaultParagraphFont"/>
    <w:uiPriority w:val="99"/>
    <w:semiHidden/>
    <w:unhideWhenUsed/>
    <w:rsid w:val="00EA73A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F55CF6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55CF6"/>
    <w:rPr>
      <w:rFonts w:ascii="Times New Roman" w:eastAsia="HG Mincho Light J" w:hAnsi="Times New Roman" w:cs="Times New Roman"/>
      <w:color w:val="000000"/>
      <w:sz w:val="20"/>
      <w:szCs w:val="20"/>
      <w:lang w:eastAsia="et-EE"/>
    </w:rPr>
  </w:style>
  <w:style w:type="character" w:styleId="FootnoteReference">
    <w:name w:val="footnote reference"/>
    <w:basedOn w:val="DefaultParagraphFont"/>
    <w:semiHidden/>
    <w:unhideWhenUsed/>
    <w:rsid w:val="00F55CF6"/>
    <w:rPr>
      <w:vertAlign w:val="superscript"/>
    </w:rPr>
  </w:style>
  <w:style w:type="paragraph" w:customStyle="1" w:styleId="xxmsolistparagraph">
    <w:name w:val="x_xmsolistparagraph"/>
    <w:rsid w:val="00F55C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libri" w:eastAsia="Arial Unicode MS" w:hAnsi="Calibri" w:cs="Arial Unicode MS"/>
      <w:color w:val="000000"/>
      <w:u w:color="000000"/>
      <w:bdr w:val="nil"/>
      <w:lang w:eastAsia="et-EE"/>
    </w:rPr>
  </w:style>
  <w:style w:type="paragraph" w:customStyle="1" w:styleId="paragraph">
    <w:name w:val="paragraph"/>
    <w:basedOn w:val="Normal"/>
    <w:rsid w:val="00A859CD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</w:rPr>
  </w:style>
  <w:style w:type="character" w:customStyle="1" w:styleId="normaltextrun">
    <w:name w:val="normaltextrun"/>
    <w:basedOn w:val="DefaultParagraphFont"/>
    <w:rsid w:val="00A859CD"/>
  </w:style>
  <w:style w:type="character" w:customStyle="1" w:styleId="eop">
    <w:name w:val="eop"/>
    <w:basedOn w:val="DefaultParagraphFont"/>
    <w:rsid w:val="00A859CD"/>
  </w:style>
  <w:style w:type="character" w:customStyle="1" w:styleId="xapple-converted-space">
    <w:name w:val="x_apple-converted-space"/>
    <w:basedOn w:val="DefaultParagraphFont"/>
    <w:rsid w:val="00FB34EF"/>
  </w:style>
  <w:style w:type="character" w:customStyle="1" w:styleId="xxapple-converted-space">
    <w:name w:val="x_xapple-converted-space"/>
    <w:basedOn w:val="DefaultParagraphFont"/>
    <w:rsid w:val="00FB3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nkurentsiamet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uri.hussar@riigikogu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086C4-965E-4052-A35B-E02E5E4C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305</Words>
  <Characters>1774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Ettevõte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Svea Žurba</dc:creator>
  <cp:lastModifiedBy>Merit Aavekukk-Tamm</cp:lastModifiedBy>
  <cp:revision>7</cp:revision>
  <dcterms:created xsi:type="dcterms:W3CDTF">2024-06-12T15:03:00Z</dcterms:created>
  <dcterms:modified xsi:type="dcterms:W3CDTF">2024-07-01T10:32:00Z</dcterms:modified>
</cp:coreProperties>
</file>